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D5451">
      <w:pPr>
        <w:spacing w:before="108" w:beforeLines="34" w:beforeAutospacing="0"/>
        <w:jc w:val="center"/>
        <w:rPr>
          <w:rFonts w:hint="eastAsia" w:ascii="宋体" w:hAnsi="宋体" w:eastAsia="宋体" w:cs="宋体"/>
          <w:sz w:val="32"/>
          <w:szCs w:val="32"/>
        </w:rPr>
      </w:pPr>
      <w:r>
        <w:rPr>
          <w:rFonts w:hint="eastAsia" w:ascii="宋体" w:hAnsi="宋体" w:eastAsia="宋体" w:cs="宋体"/>
          <w:b/>
          <w:bCs/>
          <w:sz w:val="32"/>
          <w:szCs w:val="32"/>
        </w:rPr>
        <w:t>临床试验人类遗</w:t>
      </w:r>
      <w:bookmarkStart w:id="0" w:name="_GoBack"/>
      <w:bookmarkEnd w:id="0"/>
      <w:r>
        <w:rPr>
          <w:rFonts w:hint="eastAsia" w:ascii="宋体" w:hAnsi="宋体" w:eastAsia="宋体" w:cs="宋体"/>
          <w:b/>
          <w:bCs/>
          <w:sz w:val="32"/>
          <w:szCs w:val="32"/>
        </w:rPr>
        <w:t>传资源审批申请表</w:t>
      </w:r>
    </w:p>
    <w:p w14:paraId="30BF441B">
      <w:pPr>
        <w:spacing w:line="360" w:lineRule="auto"/>
        <w:rPr>
          <w:rFonts w:hint="eastAsia" w:ascii="宋体" w:hAnsi="宋体" w:eastAsia="宋体" w:cs="宋体"/>
          <w:sz w:val="24"/>
          <w:szCs w:val="24"/>
        </w:rPr>
      </w:pPr>
      <w:r>
        <w:rPr>
          <w:rFonts w:hint="eastAsia" w:ascii="宋体" w:hAnsi="宋体" w:eastAsia="宋体" w:cs="宋体"/>
          <w:b/>
          <w:sz w:val="24"/>
          <w:szCs w:val="24"/>
        </w:rPr>
        <w:t>研究名称</w:t>
      </w:r>
      <w:r>
        <w:rPr>
          <w:rFonts w:hint="eastAsia" w:ascii="宋体" w:hAnsi="宋体" w:eastAsia="宋体" w:cs="宋体"/>
          <w:sz w:val="24"/>
          <w:szCs w:val="24"/>
        </w:rPr>
        <w:t>：</w:t>
      </w:r>
    </w:p>
    <w:p w14:paraId="14A72234">
      <w:pPr>
        <w:spacing w:line="360" w:lineRule="auto"/>
        <w:rPr>
          <w:rFonts w:hint="eastAsia" w:ascii="宋体" w:hAnsi="宋体" w:eastAsia="宋体" w:cs="宋体"/>
          <w:sz w:val="24"/>
          <w:szCs w:val="24"/>
        </w:rPr>
      </w:pPr>
      <w:r>
        <w:rPr>
          <w:rFonts w:hint="eastAsia" w:ascii="宋体" w:hAnsi="宋体" w:eastAsia="宋体" w:cs="宋体"/>
          <w:b/>
          <w:sz w:val="24"/>
          <w:szCs w:val="24"/>
        </w:rPr>
        <w:t>申办</w:t>
      </w:r>
      <w:r>
        <w:rPr>
          <w:rFonts w:hint="eastAsia" w:ascii="宋体" w:hAnsi="宋体" w:eastAsia="宋体" w:cs="宋体"/>
          <w:b/>
          <w:sz w:val="24"/>
          <w:szCs w:val="24"/>
          <w:lang w:val="en-US" w:eastAsia="zh-CN"/>
        </w:rPr>
        <w:t>者</w:t>
      </w:r>
      <w:r>
        <w:rPr>
          <w:rFonts w:hint="eastAsia" w:ascii="宋体" w:hAnsi="宋体" w:eastAsia="宋体" w:cs="宋体"/>
          <w:sz w:val="24"/>
          <w:szCs w:val="24"/>
        </w:rPr>
        <w:t>：</w:t>
      </w:r>
    </w:p>
    <w:p w14:paraId="5BB20A4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本临床研究组长单位为</w:t>
      </w:r>
      <w:r>
        <w:rPr>
          <w:rFonts w:hint="eastAsia" w:ascii="宋体" w:hAnsi="宋体" w:eastAsia="宋体" w:cs="宋体"/>
          <w:sz w:val="24"/>
          <w:szCs w:val="24"/>
          <w:u w:val="single"/>
        </w:rPr>
        <w:t xml:space="preserve">                   </w:t>
      </w:r>
      <w:r>
        <w:rPr>
          <w:rFonts w:hint="eastAsia" w:ascii="宋体" w:hAnsi="宋体" w:eastAsia="宋体" w:cs="宋体"/>
          <w:sz w:val="24"/>
          <w:szCs w:val="24"/>
        </w:rPr>
        <w:t>，计划在中国约</w:t>
      </w:r>
      <w:r>
        <w:rPr>
          <w:rFonts w:hint="eastAsia" w:ascii="宋体" w:hAnsi="宋体" w:eastAsia="宋体" w:cs="宋体"/>
          <w:sz w:val="24"/>
          <w:szCs w:val="24"/>
          <w:u w:val="single"/>
        </w:rPr>
        <w:t xml:space="preserve">           </w:t>
      </w:r>
      <w:r>
        <w:rPr>
          <w:rFonts w:hint="eastAsia" w:ascii="宋体" w:hAnsi="宋体" w:eastAsia="宋体" w:cs="宋体"/>
          <w:sz w:val="24"/>
          <w:szCs w:val="24"/>
        </w:rPr>
        <w:t>家中心，共入选约</w:t>
      </w:r>
      <w:r>
        <w:rPr>
          <w:rFonts w:hint="eastAsia" w:ascii="宋体" w:hAnsi="宋体" w:eastAsia="宋体" w:cs="宋体"/>
          <w:sz w:val="24"/>
          <w:szCs w:val="24"/>
          <w:u w:val="single"/>
        </w:rPr>
        <w:t xml:space="preserve">     </w:t>
      </w:r>
      <w:r>
        <w:rPr>
          <w:rFonts w:hint="eastAsia" w:ascii="宋体" w:hAnsi="宋体" w:eastAsia="宋体" w:cs="宋体"/>
          <w:sz w:val="24"/>
          <w:szCs w:val="24"/>
        </w:rPr>
        <w:t>例受试者。</w:t>
      </w:r>
    </w:p>
    <w:p w14:paraId="0E7E77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目前计划在</w:t>
      </w:r>
      <w:r>
        <w:rPr>
          <w:rFonts w:hint="eastAsia" w:ascii="宋体" w:hAnsi="宋体" w:eastAsia="宋体" w:cs="宋体"/>
          <w:sz w:val="24"/>
          <w:szCs w:val="24"/>
          <w:lang w:val="en-US" w:eastAsia="zh-CN"/>
        </w:rPr>
        <w:t>上海市老年医学中心</w:t>
      </w:r>
      <w:r>
        <w:rPr>
          <w:rFonts w:hint="eastAsia" w:ascii="宋体" w:hAnsi="宋体" w:eastAsia="宋体" w:cs="宋体"/>
          <w:sz w:val="24"/>
          <w:szCs w:val="24"/>
          <w:u w:val="single"/>
        </w:rPr>
        <w:t xml:space="preserve">             </w:t>
      </w:r>
      <w:r>
        <w:rPr>
          <w:rFonts w:hint="eastAsia" w:ascii="宋体" w:hAnsi="宋体" w:eastAsia="宋体" w:cs="宋体"/>
          <w:sz w:val="24"/>
          <w:szCs w:val="24"/>
        </w:rPr>
        <w:t>专业开展，主要研究者</w:t>
      </w:r>
      <w:r>
        <w:rPr>
          <w:rFonts w:hint="eastAsia" w:ascii="宋体" w:hAnsi="宋体" w:eastAsia="宋体" w:cs="宋体"/>
          <w:sz w:val="24"/>
          <w:szCs w:val="24"/>
          <w:lang w:val="en-US" w:eastAsia="zh-CN"/>
        </w:rPr>
        <w:t>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0C70CFF">
      <w:pPr>
        <w:spacing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一、研究在本单位的进展信息：</w:t>
      </w:r>
    </w:p>
    <w:tbl>
      <w:tblPr>
        <w:tblStyle w:val="5"/>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4"/>
        <w:gridCol w:w="6678"/>
      </w:tblGrid>
      <w:tr w14:paraId="7F95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2504" w:type="dxa"/>
            <w:shd w:val="clear" w:color="auto" w:fill="auto"/>
          </w:tcPr>
          <w:p w14:paraId="421F0C03">
            <w:pPr>
              <w:spacing w:line="360" w:lineRule="auto"/>
              <w:rPr>
                <w:rFonts w:hint="eastAsia" w:ascii="宋体" w:hAnsi="宋体" w:eastAsia="宋体" w:cs="宋体"/>
                <w:b/>
                <w:sz w:val="24"/>
                <w:szCs w:val="24"/>
              </w:rPr>
            </w:pPr>
            <w:r>
              <w:rPr>
                <w:rFonts w:hint="eastAsia" w:ascii="宋体" w:hAnsi="宋体" w:eastAsia="宋体" w:cs="宋体"/>
                <w:b/>
                <w:sz w:val="24"/>
                <w:szCs w:val="24"/>
              </w:rPr>
              <w:t>研究现状</w:t>
            </w:r>
          </w:p>
        </w:tc>
        <w:tc>
          <w:tcPr>
            <w:tcW w:w="6678" w:type="dxa"/>
            <w:shd w:val="clear" w:color="auto" w:fill="auto"/>
          </w:tcPr>
          <w:p w14:paraId="7777E89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□伦理审查阶段              </w:t>
            </w:r>
            <w:r>
              <w:rPr>
                <w:rFonts w:hint="eastAsia" w:ascii="宋体" w:hAnsi="宋体" w:eastAsia="宋体" w:cs="宋体"/>
                <w:sz w:val="24"/>
                <w:szCs w:val="24"/>
                <w:lang w:eastAsia="zh-CN"/>
              </w:rPr>
              <w:t>□</w:t>
            </w:r>
            <w:r>
              <w:rPr>
                <w:rFonts w:hint="eastAsia" w:ascii="宋体" w:hAnsi="宋体" w:eastAsia="宋体" w:cs="宋体"/>
                <w:sz w:val="24"/>
                <w:szCs w:val="24"/>
              </w:rPr>
              <w:t xml:space="preserve">建档阶段，尚未启动 </w:t>
            </w:r>
          </w:p>
          <w:p w14:paraId="71DA009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□已启动，尚未入组          □进行阶段，已有受试者入组 </w:t>
            </w:r>
          </w:p>
          <w:p w14:paraId="2CA29C9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□入组结束，随访阶段        </w:t>
            </w:r>
            <w:r>
              <w:rPr>
                <w:rFonts w:hint="eastAsia" w:ascii="宋体" w:hAnsi="宋体" w:eastAsia="宋体" w:cs="宋体"/>
                <w:sz w:val="24"/>
                <w:szCs w:val="24"/>
                <w:lang w:eastAsia="zh-CN"/>
              </w:rPr>
              <w:t>□</w:t>
            </w:r>
            <w:r>
              <w:rPr>
                <w:rFonts w:hint="eastAsia" w:ascii="宋体" w:hAnsi="宋体" w:eastAsia="宋体" w:cs="宋体"/>
                <w:sz w:val="24"/>
                <w:szCs w:val="24"/>
              </w:rPr>
              <w:t>随访结束</w:t>
            </w:r>
          </w:p>
        </w:tc>
      </w:tr>
      <w:tr w14:paraId="7088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2504" w:type="dxa"/>
            <w:shd w:val="clear" w:color="auto" w:fill="auto"/>
          </w:tcPr>
          <w:p w14:paraId="56C9FE7A">
            <w:pPr>
              <w:spacing w:line="360" w:lineRule="auto"/>
              <w:rPr>
                <w:rFonts w:hint="eastAsia" w:ascii="宋体" w:hAnsi="宋体" w:eastAsia="宋体" w:cs="宋体"/>
                <w:b/>
                <w:sz w:val="24"/>
                <w:szCs w:val="24"/>
              </w:rPr>
            </w:pPr>
            <w:r>
              <w:rPr>
                <w:rFonts w:hint="eastAsia" w:ascii="宋体" w:hAnsi="宋体" w:eastAsia="宋体" w:cs="宋体"/>
                <w:b/>
                <w:sz w:val="24"/>
                <w:szCs w:val="24"/>
              </w:rPr>
              <w:t>已入组受试者的研究需填写此处，若无请勾选NA</w:t>
            </w:r>
            <w:r>
              <w:rPr>
                <w:rFonts w:hint="eastAsia" w:ascii="宋体" w:hAnsi="宋体" w:eastAsia="宋体" w:cs="宋体"/>
                <w:sz w:val="24"/>
                <w:szCs w:val="24"/>
              </w:rPr>
              <w:t>□</w:t>
            </w:r>
          </w:p>
        </w:tc>
        <w:tc>
          <w:tcPr>
            <w:tcW w:w="6678" w:type="dxa"/>
            <w:shd w:val="clear" w:color="auto" w:fill="auto"/>
          </w:tcPr>
          <w:p w14:paraId="45C5E295">
            <w:pPr>
              <w:spacing w:line="360" w:lineRule="auto"/>
              <w:rPr>
                <w:rFonts w:hint="eastAsia" w:ascii="宋体" w:hAnsi="宋体" w:eastAsia="宋体" w:cs="宋体"/>
                <w:sz w:val="24"/>
                <w:szCs w:val="24"/>
              </w:rPr>
            </w:pPr>
            <w:r>
              <w:rPr>
                <w:rFonts w:hint="eastAsia" w:ascii="宋体" w:hAnsi="宋体" w:eastAsia="宋体" w:cs="宋体"/>
                <w:sz w:val="24"/>
                <w:szCs w:val="24"/>
              </w:rPr>
              <w:t>计划入组人数：</w:t>
            </w:r>
          </w:p>
          <w:p w14:paraId="3203E531">
            <w:pPr>
              <w:spacing w:line="360" w:lineRule="auto"/>
              <w:rPr>
                <w:rFonts w:hint="eastAsia" w:ascii="宋体" w:hAnsi="宋体" w:eastAsia="宋体" w:cs="宋体"/>
                <w:sz w:val="24"/>
                <w:szCs w:val="24"/>
              </w:rPr>
            </w:pPr>
            <w:r>
              <w:rPr>
                <w:rFonts w:hint="eastAsia" w:ascii="宋体" w:hAnsi="宋体" w:eastAsia="宋体" w:cs="宋体"/>
                <w:sz w:val="24"/>
                <w:szCs w:val="24"/>
              </w:rPr>
              <w:t>已入组人数：</w:t>
            </w:r>
          </w:p>
          <w:p w14:paraId="714CD0D1">
            <w:pPr>
              <w:spacing w:line="360" w:lineRule="auto"/>
              <w:rPr>
                <w:rFonts w:hint="eastAsia" w:ascii="宋体" w:hAnsi="宋体" w:eastAsia="宋体" w:cs="宋体"/>
                <w:sz w:val="24"/>
                <w:szCs w:val="24"/>
              </w:rPr>
            </w:pPr>
            <w:r>
              <w:rPr>
                <w:rFonts w:hint="eastAsia" w:ascii="宋体" w:hAnsi="宋体" w:eastAsia="宋体" w:cs="宋体"/>
                <w:sz w:val="24"/>
                <w:szCs w:val="24"/>
              </w:rPr>
              <w:t>完成人数：</w:t>
            </w:r>
          </w:p>
        </w:tc>
      </w:tr>
      <w:tr w14:paraId="5C0E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504" w:type="dxa"/>
            <w:shd w:val="clear" w:color="auto" w:fill="auto"/>
          </w:tcPr>
          <w:p w14:paraId="3425670C">
            <w:pPr>
              <w:spacing w:line="360" w:lineRule="auto"/>
              <w:rPr>
                <w:rFonts w:hint="eastAsia" w:ascii="宋体" w:hAnsi="宋体" w:eastAsia="宋体" w:cs="宋体"/>
                <w:b/>
                <w:sz w:val="24"/>
                <w:szCs w:val="24"/>
              </w:rPr>
            </w:pPr>
            <w:r>
              <w:rPr>
                <w:rFonts w:hint="eastAsia" w:ascii="宋体" w:hAnsi="宋体" w:eastAsia="宋体" w:cs="宋体"/>
                <w:b/>
                <w:sz w:val="24"/>
                <w:szCs w:val="24"/>
              </w:rPr>
              <w:t>向本单位</w:t>
            </w:r>
          </w:p>
          <w:p w14:paraId="65DCE47A">
            <w:pPr>
              <w:spacing w:line="360" w:lineRule="auto"/>
              <w:rPr>
                <w:rFonts w:hint="eastAsia" w:ascii="宋体" w:hAnsi="宋体" w:eastAsia="宋体" w:cs="宋体"/>
                <w:b/>
                <w:sz w:val="24"/>
                <w:szCs w:val="24"/>
              </w:rPr>
            </w:pPr>
            <w:r>
              <w:rPr>
                <w:rFonts w:hint="eastAsia" w:ascii="宋体" w:hAnsi="宋体" w:eastAsia="宋体" w:cs="宋体"/>
                <w:b/>
                <w:sz w:val="24"/>
                <w:szCs w:val="24"/>
              </w:rPr>
              <w:t>申请签章次数</w:t>
            </w:r>
          </w:p>
        </w:tc>
        <w:tc>
          <w:tcPr>
            <w:tcW w:w="6678" w:type="dxa"/>
            <w:shd w:val="clear" w:color="auto" w:fill="auto"/>
            <w:vAlign w:val="center"/>
          </w:tcPr>
          <w:p w14:paraId="64159BA1">
            <w:pPr>
              <w:spacing w:line="360" w:lineRule="auto"/>
              <w:jc w:val="left"/>
              <w:rPr>
                <w:rFonts w:hint="eastAsia" w:ascii="宋体" w:hAnsi="宋体" w:eastAsia="宋体" w:cs="宋体"/>
                <w:sz w:val="24"/>
                <w:szCs w:val="24"/>
              </w:rPr>
            </w:pPr>
            <w:r>
              <w:rPr>
                <w:rFonts w:hint="eastAsia" w:ascii="宋体" w:hAnsi="宋体" w:eastAsia="宋体" w:cs="宋体"/>
                <w:sz w:val="24"/>
                <w:szCs w:val="24"/>
              </w:rPr>
              <w:t>本次为第</w:t>
            </w:r>
            <w:r>
              <w:rPr>
                <w:rFonts w:hint="eastAsia" w:ascii="宋体" w:hAnsi="宋体" w:eastAsia="宋体" w:cs="宋体"/>
                <w:sz w:val="24"/>
                <w:szCs w:val="24"/>
                <w:u w:val="single"/>
              </w:rPr>
              <w:t xml:space="preserve">   </w:t>
            </w:r>
            <w:r>
              <w:rPr>
                <w:rFonts w:hint="eastAsia" w:ascii="宋体" w:hAnsi="宋体" w:eastAsia="宋体" w:cs="宋体"/>
                <w:sz w:val="24"/>
                <w:szCs w:val="24"/>
              </w:rPr>
              <w:t>次申请医院签章</w:t>
            </w:r>
          </w:p>
        </w:tc>
      </w:tr>
    </w:tbl>
    <w:p w14:paraId="3551B6DC">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二、遗传资源审批申请书信息：</w:t>
      </w:r>
    </w:p>
    <w:tbl>
      <w:tblPr>
        <w:tblStyle w:val="5"/>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6655"/>
      </w:tblGrid>
      <w:tr w14:paraId="5E29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515" w:type="dxa"/>
            <w:shd w:val="clear" w:color="auto" w:fill="auto"/>
          </w:tcPr>
          <w:p w14:paraId="05FB58E4">
            <w:pPr>
              <w:spacing w:line="360" w:lineRule="auto"/>
              <w:rPr>
                <w:rFonts w:hint="eastAsia" w:ascii="宋体" w:hAnsi="宋体" w:eastAsia="宋体" w:cs="宋体"/>
                <w:b/>
                <w:sz w:val="24"/>
                <w:szCs w:val="24"/>
              </w:rPr>
            </w:pPr>
            <w:r>
              <w:rPr>
                <w:rFonts w:hint="eastAsia" w:ascii="宋体" w:hAnsi="宋体" w:eastAsia="宋体" w:cs="宋体"/>
                <w:b/>
                <w:sz w:val="24"/>
                <w:szCs w:val="24"/>
              </w:rPr>
              <w:t>申请单位</w:t>
            </w:r>
          </w:p>
        </w:tc>
        <w:tc>
          <w:tcPr>
            <w:tcW w:w="6655" w:type="dxa"/>
            <w:shd w:val="clear" w:color="auto" w:fill="auto"/>
          </w:tcPr>
          <w:p w14:paraId="7579D55F">
            <w:pPr>
              <w:rPr>
                <w:rFonts w:hint="eastAsia" w:ascii="宋体" w:hAnsi="宋体" w:eastAsia="宋体" w:cs="宋体"/>
                <w:sz w:val="24"/>
                <w:szCs w:val="24"/>
              </w:rPr>
            </w:pPr>
          </w:p>
        </w:tc>
      </w:tr>
      <w:tr w14:paraId="35B6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515" w:type="dxa"/>
            <w:shd w:val="clear" w:color="auto" w:fill="auto"/>
          </w:tcPr>
          <w:p w14:paraId="2CD9A06F">
            <w:pPr>
              <w:spacing w:line="360" w:lineRule="auto"/>
              <w:rPr>
                <w:rFonts w:hint="eastAsia" w:ascii="宋体" w:hAnsi="宋体" w:eastAsia="宋体" w:cs="宋体"/>
                <w:b/>
                <w:sz w:val="24"/>
                <w:szCs w:val="24"/>
              </w:rPr>
            </w:pPr>
            <w:r>
              <w:rPr>
                <w:rFonts w:hint="eastAsia" w:ascii="宋体" w:hAnsi="宋体" w:eastAsia="宋体" w:cs="宋体"/>
                <w:b/>
                <w:sz w:val="24"/>
                <w:szCs w:val="24"/>
              </w:rPr>
              <w:t>申请类型</w:t>
            </w:r>
          </w:p>
        </w:tc>
        <w:tc>
          <w:tcPr>
            <w:tcW w:w="6655" w:type="dxa"/>
            <w:shd w:val="clear" w:color="auto" w:fill="auto"/>
          </w:tcPr>
          <w:p w14:paraId="22FF90A5">
            <w:pPr>
              <w:spacing w:line="360" w:lineRule="auto"/>
              <w:rPr>
                <w:rFonts w:hint="eastAsia" w:ascii="宋体" w:hAnsi="宋体" w:eastAsia="宋体" w:cs="宋体"/>
                <w:sz w:val="24"/>
                <w:szCs w:val="24"/>
              </w:rPr>
            </w:pPr>
            <w:r>
              <w:rPr>
                <w:rFonts w:hint="eastAsia" w:ascii="宋体" w:hAnsi="宋体" w:eastAsia="宋体" w:cs="宋体"/>
                <w:sz w:val="24"/>
                <w:szCs w:val="24"/>
              </w:rPr>
              <w:t>□国际合作    □出境    □保藏    □采集    □备案</w:t>
            </w:r>
          </w:p>
        </w:tc>
      </w:tr>
      <w:tr w14:paraId="6543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515" w:type="dxa"/>
            <w:shd w:val="clear" w:color="auto" w:fill="auto"/>
          </w:tcPr>
          <w:p w14:paraId="48CD2C8D">
            <w:pPr>
              <w:spacing w:line="360" w:lineRule="auto"/>
              <w:rPr>
                <w:rFonts w:hint="eastAsia" w:ascii="宋体" w:hAnsi="宋体" w:eastAsia="宋体" w:cs="宋体"/>
                <w:b/>
                <w:sz w:val="24"/>
                <w:szCs w:val="24"/>
              </w:rPr>
            </w:pPr>
            <w:r>
              <w:rPr>
                <w:rFonts w:hint="eastAsia" w:ascii="宋体" w:hAnsi="宋体" w:eastAsia="宋体" w:cs="宋体"/>
                <w:b/>
                <w:sz w:val="24"/>
                <w:szCs w:val="24"/>
              </w:rPr>
              <w:t>申请次数</w:t>
            </w:r>
          </w:p>
        </w:tc>
        <w:tc>
          <w:tcPr>
            <w:tcW w:w="6655" w:type="dxa"/>
            <w:shd w:val="clear" w:color="auto" w:fill="auto"/>
            <w:vAlign w:val="center"/>
          </w:tcPr>
          <w:p w14:paraId="776716FB">
            <w:pPr>
              <w:spacing w:line="288" w:lineRule="auto"/>
              <w:jc w:val="left"/>
              <w:rPr>
                <w:rFonts w:hint="eastAsia" w:ascii="宋体" w:hAnsi="宋体" w:eastAsia="宋体" w:cs="宋体"/>
                <w:sz w:val="24"/>
                <w:szCs w:val="24"/>
              </w:rPr>
            </w:pPr>
            <w:r>
              <w:rPr>
                <w:rFonts w:hint="eastAsia" w:ascii="宋体" w:hAnsi="宋体" w:eastAsia="宋体" w:cs="宋体"/>
                <w:sz w:val="24"/>
                <w:szCs w:val="24"/>
              </w:rPr>
              <w:t>本次申请为第</w:t>
            </w:r>
            <w:r>
              <w:rPr>
                <w:rFonts w:hint="eastAsia" w:ascii="宋体" w:hAnsi="宋体" w:eastAsia="宋体" w:cs="宋体"/>
                <w:sz w:val="24"/>
                <w:szCs w:val="24"/>
                <w:u w:val="single"/>
              </w:rPr>
              <w:t xml:space="preserve">   </w:t>
            </w:r>
            <w:r>
              <w:rPr>
                <w:rFonts w:hint="eastAsia" w:ascii="宋体" w:hAnsi="宋体" w:eastAsia="宋体" w:cs="宋体"/>
                <w:sz w:val="24"/>
                <w:szCs w:val="24"/>
              </w:rPr>
              <w:t>次申请行政审批</w:t>
            </w:r>
          </w:p>
        </w:tc>
      </w:tr>
      <w:tr w14:paraId="1960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2515" w:type="dxa"/>
            <w:shd w:val="clear" w:color="auto" w:fill="auto"/>
          </w:tcPr>
          <w:p w14:paraId="7A2812F7">
            <w:pPr>
              <w:spacing w:line="360" w:lineRule="auto"/>
              <w:rPr>
                <w:rFonts w:hint="eastAsia" w:ascii="宋体" w:hAnsi="宋体" w:eastAsia="宋体" w:cs="宋体"/>
                <w:b/>
                <w:sz w:val="24"/>
                <w:szCs w:val="24"/>
              </w:rPr>
            </w:pPr>
            <w:r>
              <w:rPr>
                <w:rFonts w:hint="eastAsia" w:ascii="宋体" w:hAnsi="宋体" w:eastAsia="宋体" w:cs="宋体"/>
                <w:b/>
                <w:sz w:val="24"/>
                <w:szCs w:val="24"/>
              </w:rPr>
              <w:t>如为变更申请，请描述变更的内容</w:t>
            </w:r>
          </w:p>
        </w:tc>
        <w:tc>
          <w:tcPr>
            <w:tcW w:w="6655" w:type="dxa"/>
            <w:shd w:val="clear" w:color="auto" w:fill="auto"/>
          </w:tcPr>
          <w:p w14:paraId="164ABBF7">
            <w:pPr>
              <w:spacing w:line="288" w:lineRule="auto"/>
              <w:jc w:val="left"/>
              <w:rPr>
                <w:rFonts w:hint="eastAsia" w:ascii="宋体" w:hAnsi="宋体" w:eastAsia="宋体" w:cs="宋体"/>
                <w:sz w:val="24"/>
                <w:szCs w:val="24"/>
              </w:rPr>
            </w:pPr>
          </w:p>
        </w:tc>
      </w:tr>
      <w:tr w14:paraId="4F28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2515" w:type="dxa"/>
            <w:shd w:val="clear" w:color="auto" w:fill="auto"/>
          </w:tcPr>
          <w:p w14:paraId="696815BD">
            <w:pPr>
              <w:spacing w:line="360" w:lineRule="auto"/>
              <w:rPr>
                <w:rFonts w:hint="eastAsia" w:ascii="宋体" w:hAnsi="宋体" w:eastAsia="宋体" w:cs="宋体"/>
                <w:b/>
                <w:sz w:val="24"/>
                <w:szCs w:val="24"/>
              </w:rPr>
            </w:pPr>
            <w:r>
              <w:rPr>
                <w:rFonts w:hint="eastAsia" w:ascii="宋体" w:hAnsi="宋体" w:eastAsia="宋体" w:cs="宋体"/>
                <w:b/>
                <w:sz w:val="24"/>
                <w:szCs w:val="24"/>
              </w:rPr>
              <w:t>外方合作单位类型</w:t>
            </w:r>
          </w:p>
          <w:p w14:paraId="3806BA92">
            <w:pPr>
              <w:rPr>
                <w:rFonts w:hint="eastAsia" w:ascii="宋体" w:hAnsi="宋体" w:eastAsia="宋体" w:cs="宋体"/>
                <w:sz w:val="24"/>
                <w:szCs w:val="24"/>
              </w:rPr>
            </w:pPr>
          </w:p>
        </w:tc>
        <w:tc>
          <w:tcPr>
            <w:tcW w:w="6655" w:type="dxa"/>
            <w:shd w:val="clear" w:color="auto" w:fill="auto"/>
          </w:tcPr>
          <w:p w14:paraId="44856ECE">
            <w:pPr>
              <w:spacing w:line="288" w:lineRule="auto"/>
              <w:jc w:val="left"/>
              <w:rPr>
                <w:rFonts w:hint="eastAsia" w:ascii="宋体" w:hAnsi="宋体" w:eastAsia="宋体" w:cs="宋体"/>
                <w:sz w:val="24"/>
                <w:szCs w:val="24"/>
              </w:rPr>
            </w:pPr>
            <w:r>
              <w:rPr>
                <w:rFonts w:hint="eastAsia" w:ascii="宋体" w:hAnsi="宋体" w:eastAsia="宋体" w:cs="宋体"/>
                <w:sz w:val="24"/>
                <w:szCs w:val="24"/>
              </w:rPr>
              <w:t xml:space="preserve">□A.科研机构   □B.高等院校   □C.医疗机构    </w:t>
            </w:r>
          </w:p>
          <w:p w14:paraId="619B37EB">
            <w:pPr>
              <w:spacing w:line="288" w:lineRule="auto"/>
              <w:jc w:val="left"/>
              <w:rPr>
                <w:rFonts w:hint="eastAsia" w:ascii="宋体" w:hAnsi="宋体" w:eastAsia="宋体" w:cs="宋体"/>
                <w:sz w:val="24"/>
                <w:szCs w:val="24"/>
              </w:rPr>
            </w:pPr>
            <w:r>
              <w:rPr>
                <w:rFonts w:hint="eastAsia" w:ascii="宋体" w:hAnsi="宋体" w:eastAsia="宋体" w:cs="宋体"/>
                <w:sz w:val="24"/>
                <w:szCs w:val="24"/>
              </w:rPr>
              <w:t>□D.企业       □E.其他：</w:t>
            </w:r>
            <w:r>
              <w:rPr>
                <w:rFonts w:hint="eastAsia" w:ascii="宋体" w:hAnsi="宋体" w:eastAsia="宋体" w:cs="宋体"/>
                <w:sz w:val="24"/>
                <w:szCs w:val="24"/>
                <w:u w:val="single"/>
              </w:rPr>
              <w:t xml:space="preserve">                </w:t>
            </w:r>
          </w:p>
          <w:p w14:paraId="239DA531">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申办者</w:t>
            </w:r>
            <w:r>
              <w:rPr>
                <w:rFonts w:hint="eastAsia" w:ascii="宋体" w:hAnsi="宋体" w:eastAsia="宋体" w:cs="宋体"/>
                <w:sz w:val="24"/>
                <w:szCs w:val="24"/>
              </w:rPr>
              <w:t xml:space="preserve">  □合同研究组织  □第三方检测实验室  □其他）</w:t>
            </w:r>
          </w:p>
        </w:tc>
      </w:tr>
      <w:tr w14:paraId="5FA2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2515" w:type="dxa"/>
            <w:shd w:val="clear" w:color="auto" w:fill="auto"/>
          </w:tcPr>
          <w:p w14:paraId="008D7C8D">
            <w:pPr>
              <w:spacing w:line="360" w:lineRule="auto"/>
              <w:rPr>
                <w:rFonts w:hint="eastAsia" w:ascii="宋体" w:hAnsi="宋体" w:eastAsia="宋体" w:cs="宋体"/>
                <w:b/>
                <w:sz w:val="24"/>
                <w:szCs w:val="24"/>
              </w:rPr>
            </w:pPr>
            <w:r>
              <w:rPr>
                <w:rFonts w:hint="eastAsia" w:ascii="宋体" w:hAnsi="宋体" w:eastAsia="宋体" w:cs="宋体"/>
                <w:b/>
                <w:sz w:val="24"/>
                <w:szCs w:val="24"/>
              </w:rPr>
              <w:t>涉及外资背景的所有单位列表</w:t>
            </w:r>
            <w:r>
              <w:rPr>
                <w:rFonts w:hint="eastAsia" w:ascii="宋体" w:hAnsi="宋体" w:eastAsia="宋体" w:cs="宋体"/>
                <w:sz w:val="24"/>
                <w:szCs w:val="24"/>
              </w:rPr>
              <w:t>（需在单位名称后注明该单位的类型）</w:t>
            </w:r>
          </w:p>
        </w:tc>
        <w:tc>
          <w:tcPr>
            <w:tcW w:w="6655" w:type="dxa"/>
            <w:shd w:val="clear" w:color="auto" w:fill="auto"/>
          </w:tcPr>
          <w:p w14:paraId="41742AF3">
            <w:pPr>
              <w:rPr>
                <w:rFonts w:hint="eastAsia" w:ascii="宋体" w:hAnsi="宋体" w:eastAsia="宋体" w:cs="宋体"/>
                <w:sz w:val="24"/>
                <w:szCs w:val="24"/>
              </w:rPr>
            </w:pPr>
          </w:p>
          <w:p w14:paraId="5ADB5E61">
            <w:pPr>
              <w:rPr>
                <w:rFonts w:hint="eastAsia" w:ascii="宋体" w:hAnsi="宋体" w:eastAsia="宋体" w:cs="宋体"/>
                <w:sz w:val="24"/>
                <w:szCs w:val="24"/>
              </w:rPr>
            </w:pPr>
          </w:p>
          <w:p w14:paraId="552AE836">
            <w:pPr>
              <w:rPr>
                <w:rFonts w:hint="eastAsia" w:ascii="宋体" w:hAnsi="宋体" w:eastAsia="宋体" w:cs="宋体"/>
                <w:sz w:val="24"/>
                <w:szCs w:val="24"/>
              </w:rPr>
            </w:pPr>
          </w:p>
        </w:tc>
      </w:tr>
      <w:tr w14:paraId="2EDC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170" w:type="dxa"/>
            <w:gridSpan w:val="2"/>
            <w:shd w:val="clear" w:color="auto" w:fill="auto"/>
          </w:tcPr>
          <w:p w14:paraId="01D4A7D9">
            <w:pPr>
              <w:spacing w:line="360" w:lineRule="auto"/>
              <w:rPr>
                <w:rFonts w:hint="eastAsia" w:ascii="宋体" w:hAnsi="宋体" w:eastAsia="宋体" w:cs="宋体"/>
                <w:b/>
                <w:sz w:val="24"/>
                <w:szCs w:val="24"/>
              </w:rPr>
            </w:pPr>
            <w:r>
              <w:rPr>
                <w:rFonts w:hint="eastAsia" w:ascii="宋体" w:hAnsi="宋体" w:eastAsia="宋体" w:cs="宋体"/>
                <w:b/>
                <w:sz w:val="24"/>
                <w:szCs w:val="24"/>
              </w:rPr>
              <w:t>涉及出境的研究，需填写出境的人类遗传资源相关信息</w:t>
            </w:r>
          </w:p>
          <w:p w14:paraId="335B617C">
            <w:pPr>
              <w:spacing w:line="360" w:lineRule="auto"/>
              <w:rPr>
                <w:rFonts w:hint="eastAsia" w:ascii="宋体" w:hAnsi="宋体" w:eastAsia="宋体" w:cs="宋体"/>
                <w:sz w:val="24"/>
                <w:szCs w:val="24"/>
              </w:rPr>
            </w:pPr>
            <w:r>
              <w:rPr>
                <w:rFonts w:hint="eastAsia" w:ascii="宋体" w:hAnsi="宋体" w:eastAsia="宋体" w:cs="宋体"/>
                <w:sz w:val="24"/>
                <w:szCs w:val="24"/>
              </w:rPr>
              <w:t>（仅涉及采集、保藏、国际合作的不必填写此部分）</w:t>
            </w:r>
          </w:p>
        </w:tc>
      </w:tr>
      <w:tr w14:paraId="51E3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515" w:type="dxa"/>
            <w:shd w:val="clear" w:color="auto" w:fill="auto"/>
          </w:tcPr>
          <w:p w14:paraId="057D8FD1">
            <w:pPr>
              <w:spacing w:line="360" w:lineRule="auto"/>
              <w:rPr>
                <w:rFonts w:hint="eastAsia" w:ascii="宋体" w:hAnsi="宋体" w:eastAsia="宋体" w:cs="宋体"/>
                <w:sz w:val="24"/>
                <w:szCs w:val="24"/>
              </w:rPr>
            </w:pPr>
            <w:r>
              <w:rPr>
                <w:rFonts w:hint="eastAsia" w:ascii="宋体" w:hAnsi="宋体" w:eastAsia="宋体" w:cs="宋体"/>
                <w:sz w:val="24"/>
                <w:szCs w:val="24"/>
              </w:rPr>
              <w:t>出境的人类遗传资源名称</w:t>
            </w:r>
          </w:p>
        </w:tc>
        <w:tc>
          <w:tcPr>
            <w:tcW w:w="6655" w:type="dxa"/>
            <w:shd w:val="clear" w:color="auto" w:fill="auto"/>
          </w:tcPr>
          <w:p w14:paraId="6CF17C19">
            <w:pPr>
              <w:spacing w:line="360" w:lineRule="auto"/>
              <w:rPr>
                <w:rFonts w:hint="eastAsia" w:ascii="宋体" w:hAnsi="宋体" w:eastAsia="宋体" w:cs="宋体"/>
                <w:sz w:val="24"/>
                <w:szCs w:val="24"/>
              </w:rPr>
            </w:pPr>
          </w:p>
        </w:tc>
      </w:tr>
      <w:tr w14:paraId="6832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515" w:type="dxa"/>
            <w:shd w:val="clear" w:color="auto" w:fill="auto"/>
          </w:tcPr>
          <w:p w14:paraId="28257317">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6655" w:type="dxa"/>
            <w:shd w:val="clear" w:color="auto" w:fill="auto"/>
          </w:tcPr>
          <w:p w14:paraId="082AC3A0">
            <w:pPr>
              <w:spacing w:line="360" w:lineRule="auto"/>
              <w:rPr>
                <w:rFonts w:hint="eastAsia" w:ascii="宋体" w:hAnsi="宋体" w:eastAsia="宋体" w:cs="宋体"/>
                <w:sz w:val="24"/>
                <w:szCs w:val="24"/>
              </w:rPr>
            </w:pPr>
          </w:p>
        </w:tc>
      </w:tr>
      <w:tr w14:paraId="1FC6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515" w:type="dxa"/>
            <w:shd w:val="clear" w:color="auto" w:fill="auto"/>
          </w:tcPr>
          <w:p w14:paraId="5B71DDA7">
            <w:pPr>
              <w:spacing w:line="360" w:lineRule="auto"/>
              <w:rPr>
                <w:rFonts w:hint="eastAsia" w:ascii="宋体" w:hAnsi="宋体" w:eastAsia="宋体" w:cs="宋体"/>
                <w:sz w:val="24"/>
                <w:szCs w:val="24"/>
              </w:rPr>
            </w:pPr>
            <w:r>
              <w:rPr>
                <w:rFonts w:hint="eastAsia" w:ascii="宋体" w:hAnsi="宋体" w:eastAsia="宋体" w:cs="宋体"/>
                <w:sz w:val="24"/>
                <w:szCs w:val="24"/>
              </w:rPr>
              <w:t>来源及获得途径</w:t>
            </w:r>
          </w:p>
        </w:tc>
        <w:tc>
          <w:tcPr>
            <w:tcW w:w="6655" w:type="dxa"/>
            <w:shd w:val="clear" w:color="auto" w:fill="auto"/>
          </w:tcPr>
          <w:p w14:paraId="66EA2FD3">
            <w:pPr>
              <w:spacing w:line="360" w:lineRule="auto"/>
              <w:rPr>
                <w:rFonts w:hint="eastAsia" w:ascii="宋体" w:hAnsi="宋体" w:eastAsia="宋体" w:cs="宋体"/>
                <w:sz w:val="24"/>
                <w:szCs w:val="24"/>
              </w:rPr>
            </w:pPr>
          </w:p>
        </w:tc>
      </w:tr>
      <w:tr w14:paraId="2966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515" w:type="dxa"/>
            <w:shd w:val="clear" w:color="auto" w:fill="auto"/>
          </w:tcPr>
          <w:p w14:paraId="3566B910">
            <w:pPr>
              <w:spacing w:line="360" w:lineRule="auto"/>
              <w:rPr>
                <w:rFonts w:hint="eastAsia" w:ascii="宋体" w:hAnsi="宋体" w:eastAsia="宋体" w:cs="宋体"/>
                <w:sz w:val="24"/>
                <w:szCs w:val="24"/>
              </w:rPr>
            </w:pPr>
            <w:r>
              <w:rPr>
                <w:rFonts w:hint="eastAsia" w:ascii="宋体" w:hAnsi="宋体" w:eastAsia="宋体" w:cs="宋体"/>
                <w:sz w:val="24"/>
                <w:szCs w:val="24"/>
              </w:rPr>
              <w:t>具体用途</w:t>
            </w:r>
          </w:p>
        </w:tc>
        <w:tc>
          <w:tcPr>
            <w:tcW w:w="6655" w:type="dxa"/>
            <w:shd w:val="clear" w:color="auto" w:fill="auto"/>
          </w:tcPr>
          <w:p w14:paraId="7C166696">
            <w:pPr>
              <w:spacing w:line="360" w:lineRule="auto"/>
              <w:rPr>
                <w:rFonts w:hint="eastAsia" w:ascii="宋体" w:hAnsi="宋体" w:eastAsia="宋体" w:cs="宋体"/>
                <w:sz w:val="24"/>
                <w:szCs w:val="24"/>
              </w:rPr>
            </w:pPr>
          </w:p>
        </w:tc>
      </w:tr>
      <w:tr w14:paraId="3D70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2515" w:type="dxa"/>
            <w:shd w:val="clear" w:color="auto" w:fill="auto"/>
          </w:tcPr>
          <w:p w14:paraId="04B5C543">
            <w:pPr>
              <w:spacing w:line="360" w:lineRule="auto"/>
              <w:rPr>
                <w:rFonts w:hint="eastAsia" w:ascii="宋体" w:hAnsi="宋体" w:eastAsia="宋体" w:cs="宋体"/>
                <w:sz w:val="24"/>
                <w:szCs w:val="24"/>
              </w:rPr>
            </w:pPr>
            <w:r>
              <w:rPr>
                <w:rFonts w:hint="eastAsia" w:ascii="宋体" w:hAnsi="宋体" w:eastAsia="宋体" w:cs="宋体"/>
                <w:sz w:val="24"/>
                <w:szCs w:val="24"/>
              </w:rPr>
              <w:t>境外接收和保藏的地点及方式、联系人及联系电话</w:t>
            </w:r>
          </w:p>
        </w:tc>
        <w:tc>
          <w:tcPr>
            <w:tcW w:w="6655" w:type="dxa"/>
            <w:shd w:val="clear" w:color="auto" w:fill="auto"/>
          </w:tcPr>
          <w:p w14:paraId="14C372F2">
            <w:pPr>
              <w:spacing w:line="360" w:lineRule="auto"/>
              <w:rPr>
                <w:rFonts w:hint="eastAsia" w:ascii="宋体" w:hAnsi="宋体" w:eastAsia="宋体" w:cs="宋体"/>
                <w:sz w:val="24"/>
                <w:szCs w:val="24"/>
              </w:rPr>
            </w:pPr>
          </w:p>
        </w:tc>
      </w:tr>
      <w:tr w14:paraId="232C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515" w:type="dxa"/>
            <w:shd w:val="clear" w:color="auto" w:fill="auto"/>
          </w:tcPr>
          <w:p w14:paraId="4778E9CE">
            <w:pPr>
              <w:spacing w:line="360" w:lineRule="auto"/>
              <w:rPr>
                <w:rFonts w:hint="eastAsia" w:ascii="宋体" w:hAnsi="宋体" w:eastAsia="宋体" w:cs="宋体"/>
                <w:sz w:val="24"/>
                <w:szCs w:val="24"/>
              </w:rPr>
            </w:pPr>
            <w:r>
              <w:rPr>
                <w:rFonts w:hint="eastAsia" w:ascii="宋体" w:hAnsi="宋体" w:eastAsia="宋体" w:cs="宋体"/>
                <w:sz w:val="24"/>
                <w:szCs w:val="24"/>
              </w:rPr>
              <w:t>境外使用和保藏期限</w:t>
            </w:r>
          </w:p>
        </w:tc>
        <w:tc>
          <w:tcPr>
            <w:tcW w:w="6655" w:type="dxa"/>
            <w:shd w:val="clear" w:color="auto" w:fill="auto"/>
          </w:tcPr>
          <w:p w14:paraId="23C8250F">
            <w:pPr>
              <w:spacing w:line="360" w:lineRule="auto"/>
              <w:rPr>
                <w:rFonts w:hint="eastAsia" w:ascii="宋体" w:hAnsi="宋体" w:eastAsia="宋体" w:cs="宋体"/>
                <w:sz w:val="24"/>
                <w:szCs w:val="24"/>
              </w:rPr>
            </w:pPr>
          </w:p>
        </w:tc>
      </w:tr>
      <w:tr w14:paraId="264D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515" w:type="dxa"/>
            <w:shd w:val="clear" w:color="auto" w:fill="auto"/>
          </w:tcPr>
          <w:p w14:paraId="67C176C3">
            <w:pPr>
              <w:spacing w:line="360" w:lineRule="auto"/>
              <w:rPr>
                <w:rFonts w:hint="eastAsia" w:ascii="宋体" w:hAnsi="宋体" w:eastAsia="宋体" w:cs="宋体"/>
                <w:sz w:val="24"/>
                <w:szCs w:val="24"/>
              </w:rPr>
            </w:pPr>
            <w:r>
              <w:rPr>
                <w:rFonts w:hint="eastAsia" w:ascii="宋体" w:hAnsi="宋体" w:eastAsia="宋体" w:cs="宋体"/>
                <w:sz w:val="24"/>
                <w:szCs w:val="24"/>
              </w:rPr>
              <w:t>剩余样本的处置方式</w:t>
            </w:r>
          </w:p>
        </w:tc>
        <w:tc>
          <w:tcPr>
            <w:tcW w:w="6655" w:type="dxa"/>
            <w:shd w:val="clear" w:color="auto" w:fill="auto"/>
          </w:tcPr>
          <w:p w14:paraId="1E4CF2BD">
            <w:pPr>
              <w:spacing w:line="360" w:lineRule="auto"/>
              <w:rPr>
                <w:rFonts w:hint="eastAsia" w:ascii="宋体" w:hAnsi="宋体" w:eastAsia="宋体" w:cs="宋体"/>
                <w:sz w:val="24"/>
                <w:szCs w:val="24"/>
              </w:rPr>
            </w:pPr>
          </w:p>
        </w:tc>
      </w:tr>
    </w:tbl>
    <w:p w14:paraId="6499C81F">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三、申请所需的与本单位相关的文件：</w:t>
      </w:r>
    </w:p>
    <w:tbl>
      <w:tblPr>
        <w:tblStyle w:val="5"/>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1"/>
        <w:gridCol w:w="6669"/>
      </w:tblGrid>
      <w:tr w14:paraId="3A75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2501" w:type="dxa"/>
            <w:shd w:val="clear" w:color="auto" w:fill="auto"/>
          </w:tcPr>
          <w:p w14:paraId="0E92AA06">
            <w:pPr>
              <w:spacing w:line="360" w:lineRule="auto"/>
              <w:rPr>
                <w:rFonts w:hint="eastAsia" w:ascii="宋体" w:hAnsi="宋体" w:eastAsia="宋体" w:cs="宋体"/>
                <w:b/>
                <w:sz w:val="24"/>
                <w:szCs w:val="24"/>
              </w:rPr>
            </w:pPr>
            <w:r>
              <w:rPr>
                <w:rFonts w:hint="eastAsia" w:ascii="宋体" w:hAnsi="宋体" w:eastAsia="宋体" w:cs="宋体"/>
                <w:b/>
                <w:sz w:val="24"/>
                <w:szCs w:val="24"/>
              </w:rPr>
              <w:t>所需签章的文件</w:t>
            </w:r>
          </w:p>
        </w:tc>
        <w:tc>
          <w:tcPr>
            <w:tcW w:w="6669" w:type="dxa"/>
            <w:shd w:val="clear" w:color="auto" w:fill="auto"/>
          </w:tcPr>
          <w:p w14:paraId="3261AEE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□合作单位签章页（法人签字及单位公章） </w:t>
            </w:r>
          </w:p>
          <w:p w14:paraId="4A142BD3">
            <w:pPr>
              <w:spacing w:line="360" w:lineRule="auto"/>
              <w:rPr>
                <w:rFonts w:hint="eastAsia" w:ascii="宋体" w:hAnsi="宋体" w:eastAsia="宋体" w:cs="宋体"/>
                <w:sz w:val="24"/>
                <w:szCs w:val="24"/>
              </w:rPr>
            </w:pPr>
            <w:r>
              <w:rPr>
                <w:rFonts w:hint="eastAsia" w:ascii="宋体" w:hAnsi="宋体" w:eastAsia="宋体" w:cs="宋体"/>
                <w:sz w:val="24"/>
                <w:szCs w:val="24"/>
              </w:rPr>
              <w:t>□承诺书（法人签字及单位公章）</w:t>
            </w:r>
          </w:p>
          <w:p w14:paraId="7D5D2B3E">
            <w:pPr>
              <w:spacing w:line="360" w:lineRule="auto"/>
              <w:rPr>
                <w:rFonts w:hint="eastAsia" w:ascii="宋体" w:hAnsi="宋体" w:eastAsia="宋体" w:cs="宋体"/>
                <w:sz w:val="24"/>
                <w:szCs w:val="24"/>
              </w:rPr>
            </w:pPr>
            <w:r>
              <w:rPr>
                <w:rFonts w:hint="eastAsia" w:ascii="宋体" w:hAnsi="宋体" w:eastAsia="宋体" w:cs="宋体"/>
                <w:sz w:val="24"/>
                <w:szCs w:val="24"/>
              </w:rPr>
              <w:t>□法人证     □医院执业许可证</w:t>
            </w:r>
          </w:p>
        </w:tc>
      </w:tr>
      <w:tr w14:paraId="4586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01" w:type="dxa"/>
            <w:shd w:val="clear" w:color="auto" w:fill="auto"/>
          </w:tcPr>
          <w:p w14:paraId="4ED30C75">
            <w:pPr>
              <w:spacing w:line="360" w:lineRule="auto"/>
              <w:rPr>
                <w:rFonts w:hint="eastAsia" w:ascii="宋体" w:hAnsi="宋体" w:eastAsia="宋体" w:cs="宋体"/>
                <w:b/>
                <w:sz w:val="24"/>
                <w:szCs w:val="24"/>
              </w:rPr>
            </w:pPr>
            <w:r>
              <w:rPr>
                <w:rFonts w:hint="eastAsia" w:ascii="宋体" w:hAnsi="宋体" w:eastAsia="宋体" w:cs="宋体"/>
                <w:b/>
                <w:sz w:val="24"/>
                <w:szCs w:val="24"/>
              </w:rPr>
              <w:t>份数</w:t>
            </w:r>
          </w:p>
        </w:tc>
        <w:tc>
          <w:tcPr>
            <w:tcW w:w="6669" w:type="dxa"/>
            <w:shd w:val="clear" w:color="auto" w:fill="auto"/>
          </w:tcPr>
          <w:p w14:paraId="79C0574D">
            <w:pPr>
              <w:spacing w:line="360" w:lineRule="auto"/>
              <w:rPr>
                <w:rFonts w:hint="eastAsia" w:ascii="宋体" w:hAnsi="宋体" w:eastAsia="宋体" w:cs="宋体"/>
                <w:sz w:val="24"/>
                <w:szCs w:val="24"/>
              </w:rPr>
            </w:pPr>
            <w:r>
              <w:rPr>
                <w:rFonts w:hint="eastAsia" w:ascii="宋体" w:hAnsi="宋体" w:eastAsia="宋体" w:cs="宋体"/>
                <w:sz w:val="24"/>
                <w:szCs w:val="24"/>
              </w:rPr>
              <w:t>1份</w:t>
            </w:r>
          </w:p>
        </w:tc>
      </w:tr>
    </w:tbl>
    <w:p w14:paraId="5914EFF1">
      <w:pPr>
        <w:spacing w:before="156" w:beforeLines="50" w:after="156" w:afterLines="50" w:line="360" w:lineRule="auto"/>
        <w:rPr>
          <w:rFonts w:hint="eastAsia" w:ascii="宋体" w:hAnsi="宋体" w:eastAsia="宋体" w:cs="宋体"/>
          <w:b/>
          <w:sz w:val="24"/>
          <w:szCs w:val="24"/>
        </w:rPr>
      </w:pPr>
    </w:p>
    <w:p w14:paraId="642400AE">
      <w:pPr>
        <w:spacing w:before="156" w:beforeLines="50" w:after="156" w:afterLines="50" w:line="360" w:lineRule="auto"/>
        <w:rPr>
          <w:rFonts w:hint="eastAsia" w:ascii="宋体" w:hAnsi="宋体" w:eastAsia="宋体" w:cs="宋体"/>
          <w:b/>
          <w:sz w:val="24"/>
          <w:szCs w:val="24"/>
        </w:rPr>
      </w:pPr>
    </w:p>
    <w:p w14:paraId="0CB2740C">
      <w:pPr>
        <w:spacing w:before="156" w:beforeLines="50" w:after="156" w:afterLines="50" w:line="360" w:lineRule="auto"/>
        <w:rPr>
          <w:rFonts w:hint="eastAsia" w:ascii="宋体" w:hAnsi="宋体" w:eastAsia="宋体" w:cs="宋体"/>
          <w:b/>
          <w:sz w:val="24"/>
          <w:szCs w:val="24"/>
        </w:rPr>
      </w:pPr>
    </w:p>
    <w:p w14:paraId="3BC49393">
      <w:pPr>
        <w:spacing w:before="156" w:beforeLines="50" w:after="156" w:afterLines="50" w:line="360" w:lineRule="auto"/>
        <w:rPr>
          <w:rFonts w:hint="eastAsia" w:ascii="宋体" w:hAnsi="宋体" w:eastAsia="宋体" w:cs="宋体"/>
          <w:b/>
          <w:sz w:val="24"/>
          <w:szCs w:val="24"/>
        </w:rPr>
      </w:pPr>
    </w:p>
    <w:p w14:paraId="5C8C486C">
      <w:pPr>
        <w:spacing w:before="156" w:beforeLines="50" w:after="156" w:afterLines="50" w:line="360" w:lineRule="auto"/>
        <w:rPr>
          <w:rFonts w:hint="eastAsia" w:ascii="宋体" w:hAnsi="宋体" w:eastAsia="宋体" w:cs="宋体"/>
          <w:b/>
          <w:sz w:val="24"/>
          <w:szCs w:val="24"/>
        </w:rPr>
      </w:pPr>
    </w:p>
    <w:p w14:paraId="6801E222">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四、申请单位承诺：</w:t>
      </w:r>
    </w:p>
    <w:p w14:paraId="3A7A9353">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本研究项目符合科技部办公厅关于优化人类遗传资源行政审批的要求。</w:t>
      </w:r>
    </w:p>
    <w:p w14:paraId="3310FACA">
      <w:pPr>
        <w:spacing w:line="360" w:lineRule="auto"/>
        <w:ind w:left="420"/>
        <w:jc w:val="right"/>
        <w:rPr>
          <w:rFonts w:hint="eastAsia" w:ascii="宋体" w:hAnsi="宋体" w:eastAsia="宋体" w:cs="宋体"/>
          <w:sz w:val="24"/>
          <w:szCs w:val="24"/>
        </w:rPr>
      </w:pPr>
      <w:r>
        <w:rPr>
          <w:rFonts w:hint="eastAsia" w:ascii="宋体" w:hAnsi="宋体" w:eastAsia="宋体" w:cs="宋体"/>
          <w:sz w:val="24"/>
          <w:szCs w:val="24"/>
        </w:rPr>
        <w:t>□是    □否</w:t>
      </w:r>
    </w:p>
    <w:p w14:paraId="5F8662A4">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申请单位保证此《申请表》的真实性，并保证申请书与伦理批准的研究方案中相关内容完全一致，并承担相应的责任。</w:t>
      </w:r>
    </w:p>
    <w:p w14:paraId="4D333BB5">
      <w:pPr>
        <w:spacing w:line="360" w:lineRule="auto"/>
        <w:ind w:left="420"/>
        <w:jc w:val="right"/>
        <w:rPr>
          <w:rFonts w:hint="eastAsia" w:ascii="宋体" w:hAnsi="宋体" w:eastAsia="宋体" w:cs="宋体"/>
          <w:sz w:val="24"/>
          <w:szCs w:val="24"/>
        </w:rPr>
      </w:pPr>
      <w:r>
        <w:rPr>
          <w:rFonts w:hint="eastAsia" w:ascii="宋体" w:hAnsi="宋体" w:eastAsia="宋体" w:cs="宋体"/>
          <w:sz w:val="24"/>
          <w:szCs w:val="24"/>
        </w:rPr>
        <w:t>□是    □否</w:t>
      </w:r>
    </w:p>
    <w:p w14:paraId="3EFA5EA7">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本项目将在获得行政审批批准文件后，将《审批决定》和《申请书》复印件及时交予医院备案。</w:t>
      </w:r>
    </w:p>
    <w:p w14:paraId="76A5A5AF">
      <w:pPr>
        <w:spacing w:line="360" w:lineRule="auto"/>
        <w:ind w:left="420"/>
        <w:jc w:val="right"/>
        <w:rPr>
          <w:rFonts w:hint="eastAsia" w:ascii="宋体" w:hAnsi="宋体" w:eastAsia="宋体" w:cs="宋体"/>
          <w:sz w:val="24"/>
          <w:szCs w:val="24"/>
        </w:rPr>
      </w:pPr>
      <w:r>
        <w:rPr>
          <w:rFonts w:hint="eastAsia" w:ascii="宋体" w:hAnsi="宋体" w:eastAsia="宋体" w:cs="宋体"/>
          <w:sz w:val="24"/>
          <w:szCs w:val="24"/>
        </w:rPr>
        <w:t>□是    □否</w:t>
      </w:r>
    </w:p>
    <w:p w14:paraId="61E4E6E1">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本临床研究将严格遵循研究方案、ICH-GCP、GCP和中国相关法律法规的要求，且严格按照人类遗传资源审批决定内容实施，随时配合医院对于履行情况的检查。</w:t>
      </w:r>
    </w:p>
    <w:p w14:paraId="036031EA">
      <w:pPr>
        <w:spacing w:line="360" w:lineRule="auto"/>
        <w:ind w:left="420"/>
        <w:jc w:val="right"/>
        <w:rPr>
          <w:rFonts w:hint="eastAsia" w:ascii="宋体" w:hAnsi="宋体" w:eastAsia="宋体" w:cs="宋体"/>
          <w:sz w:val="24"/>
          <w:szCs w:val="24"/>
        </w:rPr>
      </w:pPr>
      <w:r>
        <w:rPr>
          <w:rFonts w:hint="eastAsia" w:ascii="宋体" w:hAnsi="宋体" w:eastAsia="宋体" w:cs="宋体"/>
          <w:sz w:val="24"/>
          <w:szCs w:val="24"/>
        </w:rPr>
        <w:t>□是    □否</w:t>
      </w:r>
    </w:p>
    <w:p w14:paraId="0154D928">
      <w:pPr>
        <w:spacing w:line="360" w:lineRule="auto"/>
        <w:ind w:firstLine="480" w:firstLineChars="200"/>
        <w:rPr>
          <w:rFonts w:hint="eastAsia" w:ascii="宋体" w:hAnsi="宋体" w:eastAsia="宋体" w:cs="宋体"/>
          <w:sz w:val="24"/>
          <w:szCs w:val="24"/>
        </w:rPr>
      </w:pPr>
    </w:p>
    <w:p w14:paraId="78DF4CFB">
      <w:pPr>
        <w:spacing w:line="360" w:lineRule="auto"/>
        <w:rPr>
          <w:rFonts w:hint="eastAsia" w:ascii="宋体" w:hAnsi="宋体" w:eastAsia="宋体" w:cs="宋体"/>
          <w:sz w:val="24"/>
          <w:szCs w:val="24"/>
        </w:rPr>
      </w:pPr>
    </w:p>
    <w:p w14:paraId="4BF7816E">
      <w:pPr>
        <w:spacing w:line="360" w:lineRule="auto"/>
        <w:ind w:right="42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申请单位：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14:paraId="1E24C71B">
      <w:pPr>
        <w:ind w:left="0" w:leftChars="0" w:firstLine="5354" w:firstLineChars="2231"/>
        <w:rPr>
          <w:rFonts w:hint="eastAsia" w:ascii="宋体" w:hAnsi="宋体" w:eastAsia="宋体" w:cs="宋体"/>
          <w:sz w:val="24"/>
          <w:szCs w:val="24"/>
        </w:rPr>
      </w:pPr>
      <w:r>
        <w:rPr>
          <w:rFonts w:hint="eastAsia" w:ascii="宋体" w:hAnsi="宋体" w:eastAsia="宋体" w:cs="宋体"/>
          <w:sz w:val="24"/>
          <w:szCs w:val="24"/>
        </w:rPr>
        <w:t xml:space="preserve">日期：                </w:t>
      </w:r>
    </w:p>
    <w:sectPr>
      <w:headerReference r:id="rId3" w:type="default"/>
      <w:footerReference r:id="rId4" w:type="default"/>
      <w:pgSz w:w="11906" w:h="16838"/>
      <w:pgMar w:top="850" w:right="1440" w:bottom="850" w:left="1440"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935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9D2F3">
                          <w:pPr>
                            <w:pStyle w:val="3"/>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69D2F3">
                    <w:pPr>
                      <w:pStyle w:val="3"/>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BEA3">
    <w:pPr>
      <w:pBdr>
        <w:top w:val="single" w:color="auto" w:sz="4" w:space="1"/>
        <w:left w:val="single" w:color="auto" w:sz="4" w:space="4"/>
        <w:bottom w:val="single" w:color="auto" w:sz="4" w:space="1"/>
        <w:right w:val="single" w:color="auto" w:sz="4" w:space="4"/>
      </w:pBdr>
      <w:shd w:val="pct10" w:color="auto" w:fill="FFFFFF"/>
      <w:jc w:val="left"/>
      <w:rPr>
        <w:sz w:val="20"/>
        <w:szCs w:val="21"/>
      </w:rPr>
    </w:pPr>
    <w:r>
      <w:rPr>
        <w:rFonts w:hint="eastAsia"/>
        <w:i/>
        <w:lang w:val="en-US" w:eastAsia="zh-CN"/>
      </w:rPr>
      <w:t>上海市老年医学中心</w:t>
    </w:r>
    <w:r>
      <w:rPr>
        <w:rFonts w:hint="eastAsia"/>
        <w:i/>
      </w:rPr>
      <w:t xml:space="preserve">临床试验机构                   </w:t>
    </w:r>
    <w:r>
      <w:rPr>
        <w:rFonts w:hint="eastAsia"/>
        <w:i/>
        <w:lang w:val="en-US" w:eastAsia="zh-CN"/>
      </w:rPr>
      <w:t xml:space="preserve">        </w:t>
    </w:r>
    <w:r>
      <w:rPr>
        <w:rFonts w:hint="eastAsia" w:ascii="Times New Roman" w:hAnsi="Times New Roman" w:eastAsia="宋体"/>
        <w:b w:val="0"/>
        <w:bCs/>
        <w:sz w:val="22"/>
        <w:szCs w:val="22"/>
        <w:lang w:val="en-US" w:eastAsia="zh-CN"/>
      </w:rPr>
      <w:t>ZSGMCORG-SOP-020-A01 V1.0</w:t>
    </w:r>
    <w:r>
      <w:rPr>
        <w:rFonts w:hint="eastAsia"/>
        <w:i/>
        <w:sz w:val="2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37460"/>
    <w:multiLevelType w:val="multilevel"/>
    <w:tmpl w:val="27E374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Tc3MTViMTljMTdmZTc0NDgyNWMwOTc3NTZiNjIifQ=="/>
  </w:docVars>
  <w:rsids>
    <w:rsidRoot w:val="00000000"/>
    <w:rsid w:val="02645156"/>
    <w:rsid w:val="03742B8B"/>
    <w:rsid w:val="3DD622F0"/>
    <w:rsid w:val="4A5D0A54"/>
    <w:rsid w:val="5112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421</Words>
  <Characters>427</Characters>
  <Lines>0</Lines>
  <Paragraphs>0</Paragraphs>
  <TotalTime>4</TotalTime>
  <ScaleCrop>false</ScaleCrop>
  <LinksUpToDate>false</LinksUpToDate>
  <CharactersWithSpaces>581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2023-11-30T01:31:00Z</dcterms:created>
  <dc:creator>Artemed</dc:creator>
  <cp:lastModifiedBy>游游游游鱼</cp:lastModifiedBy>
  <dcterms:modified xsi:type="dcterms:W3CDTF">2024-11-29T07:18:16Z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D6795ACC9DFA478FBCD89C90127089D6_12</vt:lpwstr>
  </property>
</Properties>
</file>