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C8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9" w:beforeLines="50" w:beforeAutospacing="0" w:after="159" w:afterLines="50" w:afterAutospacing="0"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u w:val="none"/>
          <w:lang w:val="en-US" w:eastAsia="zh-CN"/>
        </w:rPr>
        <w:t>药物临床试验项目尾款结算说明</w:t>
      </w:r>
    </w:p>
    <w:p w14:paraId="47CB5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鉴于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以下简称为：甲方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委托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上海市老年医学中心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以下简称为：乙方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的方案名称为：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机构编号：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，主要研究者：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，专业科室：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65FA4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9" w:leftChars="9" w:firstLine="458" w:firstLineChars="19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甲乙双方于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签署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了《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临床试验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协议》，协议总金额：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元。本中心于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日启动，共筛选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例受试者，入组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例，完成方案约定的访视。现进行尾款核算，</w:t>
      </w:r>
      <w:r>
        <w:rPr>
          <w:rFonts w:hint="eastAsia" w:ascii="宋体" w:hAnsi="宋体" w:eastAsia="宋体" w:cs="宋体"/>
          <w:sz w:val="24"/>
          <w:szCs w:val="24"/>
        </w:rPr>
        <w:t>经双方沟通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核算研究经费，情况</w:t>
      </w:r>
      <w:r>
        <w:rPr>
          <w:rFonts w:hint="eastAsia" w:ascii="宋体" w:hAnsi="宋体" w:eastAsia="宋体" w:cs="宋体"/>
          <w:sz w:val="24"/>
          <w:szCs w:val="24"/>
        </w:rPr>
        <w:t>如下：</w:t>
      </w:r>
    </w:p>
    <w:p w14:paraId="30DC8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一、甲方已支付给乙方研究经费如下：</w:t>
      </w:r>
    </w:p>
    <w:p w14:paraId="34C5E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首笔款：人民币：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 w14:paraId="4943C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第二期款：人民币：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 w14:paraId="21ED4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第三期款：人民币：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 w14:paraId="56A2C68E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第四期款：人民币：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 w14:paraId="6403F51E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实际产生研究经费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51FB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研究者劳务费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元；</w:t>
      </w:r>
    </w:p>
    <w:p w14:paraId="4B1AC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2、检查检验费：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元；</w:t>
      </w:r>
    </w:p>
    <w:p w14:paraId="73402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19" w:leftChars="228" w:hanging="240" w:hanging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3、受试者补偿费：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元；</w:t>
      </w:r>
    </w:p>
    <w:p w14:paraId="354C9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19" w:leftChars="228" w:hanging="240" w:hanging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4、其他研究经费：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元；</w:t>
      </w:r>
    </w:p>
    <w:p w14:paraId="3B302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5、机构管理费（15%）：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元；</w:t>
      </w:r>
    </w:p>
    <w:p w14:paraId="34487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6、税费（1.05%）：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 w14:paraId="60254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实际发生费用合计为：人民币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 w14:paraId="35062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经双方核算确认，截至到尾款结算前：甲方已支付乙方研究经费共计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元。</w:t>
      </w:r>
    </w:p>
    <w:p w14:paraId="2B85F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三、是否涉及退款：</w:t>
      </w:r>
    </w:p>
    <w:p w14:paraId="1EE9F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3.1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是 </w:t>
      </w:r>
    </w:p>
    <w:p w14:paraId="04B46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乙方应退回甲方研究经费合计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元，大写：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65434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3.2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否</w:t>
      </w:r>
    </w:p>
    <w:p w14:paraId="29BB3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支付给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乙方项目尾款金额共计：人民币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元，大写：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A31A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四、支付方式：</w:t>
      </w:r>
    </w:p>
    <w:p w14:paraId="7D540B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4.1乙方账户信息如下：</w:t>
      </w:r>
    </w:p>
    <w:p w14:paraId="73D29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收款人：上海市老年医学中心</w:t>
      </w:r>
    </w:p>
    <w:p w14:paraId="230F2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开户行：工商银行上海市闵行支行</w:t>
      </w:r>
    </w:p>
    <w:p w14:paraId="64764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    号：1001100429006008855</w:t>
      </w:r>
    </w:p>
    <w:p w14:paraId="428B0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统一社会信用代码：12310000MB2F047037</w:t>
      </w:r>
    </w:p>
    <w:p w14:paraId="30AC07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4.2 甲方开票信息：</w:t>
      </w:r>
    </w:p>
    <w:p w14:paraId="7C47B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公司名称：</w:t>
      </w:r>
    </w:p>
    <w:p w14:paraId="30F88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纳税人识别号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1D12D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</w:t>
      </w:r>
    </w:p>
    <w:p w14:paraId="12193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</w:t>
      </w:r>
    </w:p>
    <w:p w14:paraId="28EE0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开户行：</w:t>
      </w:r>
    </w:p>
    <w:p w14:paraId="30764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账号：</w:t>
      </w:r>
    </w:p>
    <w:p w14:paraId="7340E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4.3 支付时限：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该结算尾款说明签订后30日内完成支付。</w:t>
      </w:r>
    </w:p>
    <w:p w14:paraId="635B3801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9659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此说明经法定代表人或授权代表签字并加盖单位公章后生效，一式四份，甲方执贰份，乙方执贰份，具体同等的法律效力，作为《临床试验协议》的一部分。</w:t>
      </w:r>
    </w:p>
    <w:p w14:paraId="61457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03C9147">
      <w:pPr>
        <w:pStyle w:val="2"/>
        <w:rPr>
          <w:rFonts w:hint="eastAsia"/>
          <w:lang w:val="en-US" w:eastAsia="zh-CN"/>
        </w:rPr>
      </w:pPr>
    </w:p>
    <w:p w14:paraId="0CCA9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甲方：                              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乙方：上海市老年医学中心</w:t>
      </w:r>
    </w:p>
    <w:p w14:paraId="632E6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（盖章)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（盖章)</w:t>
      </w:r>
    </w:p>
    <w:p w14:paraId="6D92D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法人/授权代表签字/签章：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法人/授权代表签字/签章：</w:t>
      </w:r>
    </w:p>
    <w:p w14:paraId="7EA54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年    月    日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    月    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7217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3AB6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主要研究者：</w:t>
      </w:r>
    </w:p>
    <w:p w14:paraId="1C8DD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年    月    日 </w:t>
      </w:r>
    </w:p>
    <w:p w14:paraId="1B7A5C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BA6BB3F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B6D412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61038B7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96CDC45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337ED4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CF7654"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40" w:bottom="850" w:left="1440" w:header="1134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199A0">
    <w:pPr>
      <w:pStyle w:val="5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11B8B40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A678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FA49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4A8C1"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0" w:color="auto" w:fill="FFFFFF"/>
      <w:rPr>
        <w:rFonts w:hint="eastAsia"/>
        <w:sz w:val="20"/>
        <w:szCs w:val="21"/>
      </w:rPr>
    </w:pPr>
    <w:r>
      <w:rPr>
        <w:rFonts w:hint="eastAsia"/>
        <w:i/>
        <w:lang w:val="en-US" w:eastAsia="zh-CN"/>
      </w:rPr>
      <w:t>上海市老年医学中心</w:t>
    </w:r>
    <w:r>
      <w:rPr>
        <w:rFonts w:hint="eastAsia"/>
        <w:i/>
      </w:rPr>
      <w:t xml:space="preserve">临床试验机构               </w:t>
    </w:r>
    <w:r>
      <w:rPr>
        <w:rFonts w:hint="eastAsia"/>
        <w:i/>
        <w:sz w:val="20"/>
        <w:szCs w:val="21"/>
      </w:rPr>
      <w:t xml:space="preserve"> </w:t>
    </w:r>
    <w:r>
      <w:rPr>
        <w:rFonts w:hint="eastAsia"/>
        <w:i/>
        <w:sz w:val="20"/>
        <w:szCs w:val="21"/>
        <w:lang w:val="en-US" w:eastAsia="zh-CN"/>
      </w:rPr>
      <w:t xml:space="preserve">           </w:t>
    </w:r>
    <w:r>
      <w:rPr>
        <w:rFonts w:hint="default" w:ascii="Times New Roman" w:hAnsi="Times New Roman" w:eastAsia="宋体" w:cs="Times New Roman"/>
        <w:color w:val="000000"/>
        <w:kern w:val="0"/>
        <w:sz w:val="22"/>
        <w:szCs w:val="21"/>
      </w:rPr>
      <w:t>ZSGMCORG-SOP-021</w:t>
    </w:r>
    <w:r>
      <w:rPr>
        <w:rFonts w:hint="eastAsia" w:ascii="Times New Roman" w:hAnsi="Times New Roman" w:eastAsia="宋体" w:cs="Times New Roman"/>
        <w:color w:val="000000"/>
        <w:kern w:val="0"/>
        <w:sz w:val="22"/>
        <w:szCs w:val="21"/>
        <w:lang w:val="en-US" w:eastAsia="zh-CN"/>
      </w:rPr>
      <w:t>-A01</w:t>
    </w:r>
    <w:r>
      <w:rPr>
        <w:rFonts w:hint="default" w:ascii="Times New Roman" w:hAnsi="Times New Roman" w:eastAsia="宋体" w:cs="Times New Roman"/>
        <w:color w:val="000000"/>
        <w:kern w:val="0"/>
        <w:sz w:val="22"/>
        <w:szCs w:val="21"/>
      </w:rPr>
      <w:t xml:space="preserve"> 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B4EA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954A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1MTc3MTViMTljMTdmZTc0NDgyNWMwOTc3NTZiNjIifQ=="/>
  </w:docVars>
  <w:rsids>
    <w:rsidRoot w:val="EFB72BFC"/>
    <w:rsid w:val="00012114"/>
    <w:rsid w:val="00106462"/>
    <w:rsid w:val="004A1747"/>
    <w:rsid w:val="00522B60"/>
    <w:rsid w:val="00586EAE"/>
    <w:rsid w:val="005A4C7F"/>
    <w:rsid w:val="005A5AFF"/>
    <w:rsid w:val="007A158F"/>
    <w:rsid w:val="007B30D6"/>
    <w:rsid w:val="0080466D"/>
    <w:rsid w:val="00826A8A"/>
    <w:rsid w:val="008D6B48"/>
    <w:rsid w:val="00981F52"/>
    <w:rsid w:val="00994239"/>
    <w:rsid w:val="00B5387D"/>
    <w:rsid w:val="00C327F4"/>
    <w:rsid w:val="00C859B1"/>
    <w:rsid w:val="00E00DCF"/>
    <w:rsid w:val="00E62B7B"/>
    <w:rsid w:val="00E944C3"/>
    <w:rsid w:val="00F83967"/>
    <w:rsid w:val="019A7D4A"/>
    <w:rsid w:val="05F08BF3"/>
    <w:rsid w:val="073C741A"/>
    <w:rsid w:val="087E050F"/>
    <w:rsid w:val="0CE628C0"/>
    <w:rsid w:val="0D0673A5"/>
    <w:rsid w:val="0D57C30B"/>
    <w:rsid w:val="0E107158"/>
    <w:rsid w:val="0F127696"/>
    <w:rsid w:val="14FF1DD7"/>
    <w:rsid w:val="17EF767D"/>
    <w:rsid w:val="1C252021"/>
    <w:rsid w:val="1D3B5EE8"/>
    <w:rsid w:val="1DC722C2"/>
    <w:rsid w:val="247926FC"/>
    <w:rsid w:val="25F9498E"/>
    <w:rsid w:val="2DD54FD5"/>
    <w:rsid w:val="2EFE04E4"/>
    <w:rsid w:val="39FB235E"/>
    <w:rsid w:val="3AFF9B4E"/>
    <w:rsid w:val="3DB5F9AE"/>
    <w:rsid w:val="3E0509C6"/>
    <w:rsid w:val="3E3937B0"/>
    <w:rsid w:val="3F7F6D42"/>
    <w:rsid w:val="41D6446D"/>
    <w:rsid w:val="4D254827"/>
    <w:rsid w:val="523935A5"/>
    <w:rsid w:val="53CDC084"/>
    <w:rsid w:val="56C34335"/>
    <w:rsid w:val="56D32A03"/>
    <w:rsid w:val="596F2F1E"/>
    <w:rsid w:val="5BFFC0F8"/>
    <w:rsid w:val="5FA32B3D"/>
    <w:rsid w:val="5FB9576F"/>
    <w:rsid w:val="64EA71E0"/>
    <w:rsid w:val="69B818B2"/>
    <w:rsid w:val="6B7E4E37"/>
    <w:rsid w:val="6BC3698C"/>
    <w:rsid w:val="6CADA6DE"/>
    <w:rsid w:val="6CCF5018"/>
    <w:rsid w:val="6E362F6A"/>
    <w:rsid w:val="6EF235B1"/>
    <w:rsid w:val="6EFFBEA8"/>
    <w:rsid w:val="6F2E1827"/>
    <w:rsid w:val="6FC25678"/>
    <w:rsid w:val="6FF3F59C"/>
    <w:rsid w:val="73BD3310"/>
    <w:rsid w:val="73CE1A28"/>
    <w:rsid w:val="73FF3796"/>
    <w:rsid w:val="742F3441"/>
    <w:rsid w:val="75BF63CC"/>
    <w:rsid w:val="75FFFFC5"/>
    <w:rsid w:val="775246CB"/>
    <w:rsid w:val="77EE9BA9"/>
    <w:rsid w:val="79E15026"/>
    <w:rsid w:val="79F81299"/>
    <w:rsid w:val="7A8C31EB"/>
    <w:rsid w:val="7BE20F7D"/>
    <w:rsid w:val="7BEC3B24"/>
    <w:rsid w:val="7BF71839"/>
    <w:rsid w:val="7D5DDD4A"/>
    <w:rsid w:val="7E9B14EA"/>
    <w:rsid w:val="7EBAF3A3"/>
    <w:rsid w:val="7F7B7C4C"/>
    <w:rsid w:val="7F7F583D"/>
    <w:rsid w:val="7F7F831E"/>
    <w:rsid w:val="7FA78D19"/>
    <w:rsid w:val="7FBC803D"/>
    <w:rsid w:val="7FEFB8FD"/>
    <w:rsid w:val="7FFF2528"/>
    <w:rsid w:val="97BF7B34"/>
    <w:rsid w:val="A777930A"/>
    <w:rsid w:val="AABDECF8"/>
    <w:rsid w:val="AFED33DB"/>
    <w:rsid w:val="BBA985B6"/>
    <w:rsid w:val="BFB98559"/>
    <w:rsid w:val="BFEE3D84"/>
    <w:rsid w:val="BFFF8D1D"/>
    <w:rsid w:val="C3FD0DD7"/>
    <w:rsid w:val="CFCE49C6"/>
    <w:rsid w:val="D9BFBAF3"/>
    <w:rsid w:val="DCB9D3BF"/>
    <w:rsid w:val="DFF30A76"/>
    <w:rsid w:val="EAFE68BE"/>
    <w:rsid w:val="EBDF04AF"/>
    <w:rsid w:val="EBDF9589"/>
    <w:rsid w:val="EBF9C968"/>
    <w:rsid w:val="EDCE76C2"/>
    <w:rsid w:val="EEDDCC48"/>
    <w:rsid w:val="EF9F7FA7"/>
    <w:rsid w:val="EFB72BFC"/>
    <w:rsid w:val="EFCFF6DF"/>
    <w:rsid w:val="EFFF94EF"/>
    <w:rsid w:val="F6BF244A"/>
    <w:rsid w:val="F7E59857"/>
    <w:rsid w:val="FBE42B96"/>
    <w:rsid w:val="FDE3D11C"/>
    <w:rsid w:val="FE6F28A2"/>
    <w:rsid w:val="FE7F3126"/>
    <w:rsid w:val="FEA49CC7"/>
    <w:rsid w:val="FEEEBB0E"/>
    <w:rsid w:val="FEFEBEDC"/>
    <w:rsid w:val="FEFF07A8"/>
    <w:rsid w:val="FF7DB318"/>
    <w:rsid w:val="FFDDE674"/>
    <w:rsid w:val="FFDE82D6"/>
    <w:rsid w:val="FFEF8AD6"/>
    <w:rsid w:val="FFF51AD5"/>
    <w:rsid w:val="FFFFB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Char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  <w:style w:type="character" w:customStyle="1" w:styleId="16">
    <w:name w:val="页眉 Char"/>
    <w:basedOn w:val="10"/>
    <w:link w:val="6"/>
    <w:qFormat/>
    <w:uiPriority w:val="0"/>
    <w:rPr>
      <w:rFonts w:ascii="DejaVu Sans" w:hAnsi="DejaVu Sans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658</Words>
  <Characters>710</Characters>
  <Lines>2</Lines>
  <Paragraphs>1</Paragraphs>
  <TotalTime>7</TotalTime>
  <ScaleCrop>false</ScaleCrop>
  <LinksUpToDate>false</LinksUpToDate>
  <CharactersWithSpaces>1200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2020-11-24T23:26:00Z</dcterms:created>
  <dc:creator>allie</dc:creator>
  <cp:lastModifiedBy>游游游游鱼</cp:lastModifiedBy>
  <dcterms:modified xsi:type="dcterms:W3CDTF">2024-11-29T07:19:46Z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1DDC7B3647874DACA6F51A3D937DA863</vt:lpwstr>
  </property>
</Properties>
</file>